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1F90" w:rsidRPr="00B41F90" w:rsidRDefault="00B41F90" w:rsidP="00B41F90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color w:val="34495D"/>
          <w:sz w:val="33"/>
          <w:szCs w:val="33"/>
        </w:rPr>
      </w:pPr>
      <w:r w:rsidRPr="00B41F90">
        <w:rPr>
          <w:rFonts w:ascii="Arial" w:eastAsia="Times New Roman" w:hAnsi="Arial" w:cs="Arial"/>
          <w:color w:val="34495D"/>
          <w:sz w:val="33"/>
          <w:szCs w:val="33"/>
        </w:rPr>
        <w:t>Single / Unmarried Individuals</w:t>
      </w:r>
    </w:p>
    <w:tbl>
      <w:tblPr>
        <w:tblW w:w="1271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16"/>
        <w:gridCol w:w="8397"/>
      </w:tblGrid>
      <w:tr w:rsidR="00B41F90" w:rsidRPr="00B41F90" w:rsidTr="00B41F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375" w:type="dxa"/>
              <w:bottom w:w="45" w:type="dxa"/>
              <w:right w:w="375" w:type="dxa"/>
            </w:tcMar>
            <w:vAlign w:val="center"/>
            <w:hideMark/>
          </w:tcPr>
          <w:p w:rsidR="00B41F90" w:rsidRPr="00B41F90" w:rsidRDefault="00B41F90" w:rsidP="00B41F90">
            <w:pPr>
              <w:spacing w:after="36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B41F90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Taxable Income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375" w:type="dxa"/>
              <w:bottom w:w="45" w:type="dxa"/>
              <w:right w:w="375" w:type="dxa"/>
            </w:tcMar>
            <w:vAlign w:val="center"/>
            <w:hideMark/>
          </w:tcPr>
          <w:p w:rsidR="00B41F90" w:rsidRPr="00B41F90" w:rsidRDefault="00B41F90" w:rsidP="00B41F90">
            <w:pPr>
              <w:spacing w:after="36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B41F90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Tax Rate</w:t>
            </w:r>
          </w:p>
        </w:tc>
      </w:tr>
      <w:tr w:rsidR="00B41F90" w:rsidRPr="00B41F90" w:rsidTr="00B41F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375" w:type="dxa"/>
              <w:bottom w:w="45" w:type="dxa"/>
              <w:right w:w="375" w:type="dxa"/>
            </w:tcMar>
            <w:vAlign w:val="center"/>
            <w:hideMark/>
          </w:tcPr>
          <w:p w:rsidR="00B41F90" w:rsidRPr="00B41F90" w:rsidRDefault="00B41F90" w:rsidP="00B41F90">
            <w:pPr>
              <w:spacing w:after="36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B41F9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$0 to $9,950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375" w:type="dxa"/>
              <w:bottom w:w="45" w:type="dxa"/>
              <w:right w:w="375" w:type="dxa"/>
            </w:tcMar>
            <w:vAlign w:val="center"/>
            <w:hideMark/>
          </w:tcPr>
          <w:p w:rsidR="00B41F90" w:rsidRPr="00B41F90" w:rsidRDefault="00B41F90" w:rsidP="00B41F90">
            <w:pPr>
              <w:spacing w:after="36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B41F9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10%</w:t>
            </w:r>
          </w:p>
        </w:tc>
      </w:tr>
      <w:tr w:rsidR="00B41F90" w:rsidRPr="00B41F90" w:rsidTr="00B41F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375" w:type="dxa"/>
              <w:bottom w:w="45" w:type="dxa"/>
              <w:right w:w="375" w:type="dxa"/>
            </w:tcMar>
            <w:vAlign w:val="center"/>
            <w:hideMark/>
          </w:tcPr>
          <w:p w:rsidR="00B41F90" w:rsidRPr="00B41F90" w:rsidRDefault="00B41F90" w:rsidP="00B41F90">
            <w:pPr>
              <w:spacing w:after="36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B41F9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$9,950 – $40,525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375" w:type="dxa"/>
              <w:bottom w:w="45" w:type="dxa"/>
              <w:right w:w="375" w:type="dxa"/>
            </w:tcMar>
            <w:vAlign w:val="center"/>
            <w:hideMark/>
          </w:tcPr>
          <w:p w:rsidR="00B41F90" w:rsidRPr="00B41F90" w:rsidRDefault="00B41F90" w:rsidP="00B41F90">
            <w:pPr>
              <w:spacing w:after="36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B41F9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$995 + 12% of the amount over $9,950</w:t>
            </w:r>
          </w:p>
        </w:tc>
      </w:tr>
      <w:tr w:rsidR="00B41F90" w:rsidRPr="00B41F90" w:rsidTr="00B41F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375" w:type="dxa"/>
              <w:bottom w:w="45" w:type="dxa"/>
              <w:right w:w="375" w:type="dxa"/>
            </w:tcMar>
            <w:vAlign w:val="center"/>
            <w:hideMark/>
          </w:tcPr>
          <w:p w:rsidR="00B41F90" w:rsidRPr="00B41F90" w:rsidRDefault="00B41F90" w:rsidP="00B41F90">
            <w:pPr>
              <w:spacing w:after="36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B41F9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$40,525 – $86,375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375" w:type="dxa"/>
              <w:bottom w:w="45" w:type="dxa"/>
              <w:right w:w="375" w:type="dxa"/>
            </w:tcMar>
            <w:vAlign w:val="center"/>
            <w:hideMark/>
          </w:tcPr>
          <w:p w:rsidR="00B41F90" w:rsidRPr="00B41F90" w:rsidRDefault="00B41F90" w:rsidP="00B41F90">
            <w:pPr>
              <w:spacing w:after="36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B41F9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$4,664 + 22% of the amount over $40,525</w:t>
            </w:r>
          </w:p>
        </w:tc>
      </w:tr>
      <w:tr w:rsidR="00B41F90" w:rsidRPr="00B41F90" w:rsidTr="00B41F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375" w:type="dxa"/>
              <w:bottom w:w="45" w:type="dxa"/>
              <w:right w:w="375" w:type="dxa"/>
            </w:tcMar>
            <w:vAlign w:val="center"/>
            <w:hideMark/>
          </w:tcPr>
          <w:p w:rsidR="00B41F90" w:rsidRPr="00B41F90" w:rsidRDefault="00B41F90" w:rsidP="00B41F90">
            <w:pPr>
              <w:spacing w:after="36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B41F9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$86,376 – $164,925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375" w:type="dxa"/>
              <w:bottom w:w="45" w:type="dxa"/>
              <w:right w:w="375" w:type="dxa"/>
            </w:tcMar>
            <w:vAlign w:val="center"/>
            <w:hideMark/>
          </w:tcPr>
          <w:p w:rsidR="00B41F90" w:rsidRPr="00B41F90" w:rsidRDefault="00B41F90" w:rsidP="00B41F90">
            <w:pPr>
              <w:spacing w:after="36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B41F9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$14,751 + 24% of the amount over $86,375</w:t>
            </w:r>
          </w:p>
        </w:tc>
      </w:tr>
      <w:tr w:rsidR="00B41F90" w:rsidRPr="00B41F90" w:rsidTr="00B41F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375" w:type="dxa"/>
              <w:bottom w:w="45" w:type="dxa"/>
              <w:right w:w="375" w:type="dxa"/>
            </w:tcMar>
            <w:vAlign w:val="center"/>
            <w:hideMark/>
          </w:tcPr>
          <w:p w:rsidR="00B41F90" w:rsidRPr="00B41F90" w:rsidRDefault="00B41F90" w:rsidP="00B41F90">
            <w:pPr>
              <w:spacing w:after="36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B41F9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$164,926 – $209,425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375" w:type="dxa"/>
              <w:bottom w:w="45" w:type="dxa"/>
              <w:right w:w="375" w:type="dxa"/>
            </w:tcMar>
            <w:vAlign w:val="center"/>
            <w:hideMark/>
          </w:tcPr>
          <w:p w:rsidR="00B41F90" w:rsidRPr="00B41F90" w:rsidRDefault="00B41F90" w:rsidP="00B41F90">
            <w:pPr>
              <w:spacing w:after="36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B41F9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$33,603 + 32% of the amount over $164,925</w:t>
            </w:r>
          </w:p>
        </w:tc>
      </w:tr>
      <w:tr w:rsidR="00B41F90" w:rsidRPr="00B41F90" w:rsidTr="00B41F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375" w:type="dxa"/>
              <w:bottom w:w="45" w:type="dxa"/>
              <w:right w:w="375" w:type="dxa"/>
            </w:tcMar>
            <w:vAlign w:val="center"/>
            <w:hideMark/>
          </w:tcPr>
          <w:p w:rsidR="00B41F90" w:rsidRPr="00B41F90" w:rsidRDefault="00B41F90" w:rsidP="00B41F90">
            <w:pPr>
              <w:spacing w:after="36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B41F9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$209,426 – $523,600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375" w:type="dxa"/>
              <w:bottom w:w="45" w:type="dxa"/>
              <w:right w:w="375" w:type="dxa"/>
            </w:tcMar>
            <w:vAlign w:val="center"/>
            <w:hideMark/>
          </w:tcPr>
          <w:p w:rsidR="00B41F90" w:rsidRPr="00B41F90" w:rsidRDefault="00B41F90" w:rsidP="00B41F90">
            <w:pPr>
              <w:spacing w:after="36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B41F9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$47,843 + 35% of the amount over $209,425</w:t>
            </w:r>
          </w:p>
        </w:tc>
      </w:tr>
      <w:tr w:rsidR="00B41F90" w:rsidRPr="00B41F90" w:rsidTr="00B41F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375" w:type="dxa"/>
              <w:bottom w:w="45" w:type="dxa"/>
              <w:right w:w="375" w:type="dxa"/>
            </w:tcMar>
            <w:vAlign w:val="center"/>
            <w:hideMark/>
          </w:tcPr>
          <w:p w:rsidR="00B41F90" w:rsidRPr="00B41F90" w:rsidRDefault="00B41F90" w:rsidP="00B41F90">
            <w:pPr>
              <w:spacing w:after="36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B41F9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$523,601 or more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375" w:type="dxa"/>
              <w:bottom w:w="45" w:type="dxa"/>
              <w:right w:w="375" w:type="dxa"/>
            </w:tcMar>
            <w:vAlign w:val="center"/>
            <w:hideMark/>
          </w:tcPr>
          <w:p w:rsidR="00B41F90" w:rsidRPr="00B41F90" w:rsidRDefault="00B41F90" w:rsidP="00B41F90">
            <w:pPr>
              <w:spacing w:after="36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B41F9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$157,804.25 + 37% of the amount over $523,600</w:t>
            </w:r>
          </w:p>
        </w:tc>
      </w:tr>
    </w:tbl>
    <w:p w:rsidR="00B41F90" w:rsidRPr="00B41F90" w:rsidRDefault="00B41F90" w:rsidP="00B41F90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color w:val="34495D"/>
          <w:sz w:val="33"/>
          <w:szCs w:val="33"/>
        </w:rPr>
      </w:pPr>
      <w:r w:rsidRPr="00B41F90">
        <w:rPr>
          <w:rFonts w:ascii="Arial" w:eastAsia="Times New Roman" w:hAnsi="Arial" w:cs="Arial"/>
          <w:color w:val="34495D"/>
          <w:sz w:val="33"/>
          <w:szCs w:val="33"/>
        </w:rPr>
        <w:t>Married Filing Jointly or Qualifying Widow/Widower</w:t>
      </w:r>
    </w:p>
    <w:tbl>
      <w:tblPr>
        <w:tblW w:w="1271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16"/>
        <w:gridCol w:w="8397"/>
      </w:tblGrid>
      <w:tr w:rsidR="00B41F90" w:rsidRPr="00B41F90" w:rsidTr="00B41F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375" w:type="dxa"/>
              <w:bottom w:w="45" w:type="dxa"/>
              <w:right w:w="375" w:type="dxa"/>
            </w:tcMar>
            <w:vAlign w:val="center"/>
            <w:hideMark/>
          </w:tcPr>
          <w:p w:rsidR="00B41F90" w:rsidRPr="00B41F90" w:rsidRDefault="00B41F90" w:rsidP="00B41F90">
            <w:pPr>
              <w:spacing w:after="36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B41F90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Taxable Income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375" w:type="dxa"/>
              <w:bottom w:w="45" w:type="dxa"/>
              <w:right w:w="375" w:type="dxa"/>
            </w:tcMar>
            <w:vAlign w:val="center"/>
            <w:hideMark/>
          </w:tcPr>
          <w:p w:rsidR="00B41F90" w:rsidRPr="00B41F90" w:rsidRDefault="00B41F90" w:rsidP="00B41F90">
            <w:pPr>
              <w:spacing w:after="36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B41F90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Tax Rate</w:t>
            </w:r>
          </w:p>
        </w:tc>
      </w:tr>
      <w:tr w:rsidR="00B41F90" w:rsidRPr="00B41F90" w:rsidTr="00B41F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375" w:type="dxa"/>
              <w:bottom w:w="45" w:type="dxa"/>
              <w:right w:w="375" w:type="dxa"/>
            </w:tcMar>
            <w:vAlign w:val="center"/>
            <w:hideMark/>
          </w:tcPr>
          <w:p w:rsidR="00B41F90" w:rsidRPr="00B41F90" w:rsidRDefault="00B41F90" w:rsidP="00B41F90">
            <w:pPr>
              <w:spacing w:after="36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B41F9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$0 – $19,900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375" w:type="dxa"/>
              <w:bottom w:w="45" w:type="dxa"/>
              <w:right w:w="375" w:type="dxa"/>
            </w:tcMar>
            <w:vAlign w:val="center"/>
            <w:hideMark/>
          </w:tcPr>
          <w:p w:rsidR="00B41F90" w:rsidRPr="00B41F90" w:rsidRDefault="00B41F90" w:rsidP="00B41F90">
            <w:pPr>
              <w:spacing w:after="36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B41F9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10%</w:t>
            </w:r>
          </w:p>
        </w:tc>
      </w:tr>
      <w:tr w:rsidR="00B41F90" w:rsidRPr="00B41F90" w:rsidTr="00B41F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375" w:type="dxa"/>
              <w:bottom w:w="45" w:type="dxa"/>
              <w:right w:w="375" w:type="dxa"/>
            </w:tcMar>
            <w:vAlign w:val="center"/>
            <w:hideMark/>
          </w:tcPr>
          <w:p w:rsidR="00B41F90" w:rsidRPr="00B41F90" w:rsidRDefault="00B41F90" w:rsidP="00B41F90">
            <w:pPr>
              <w:spacing w:after="36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B41F9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$19,901 – $81,050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375" w:type="dxa"/>
              <w:bottom w:w="45" w:type="dxa"/>
              <w:right w:w="375" w:type="dxa"/>
            </w:tcMar>
            <w:vAlign w:val="center"/>
            <w:hideMark/>
          </w:tcPr>
          <w:p w:rsidR="00B41F90" w:rsidRPr="00B41F90" w:rsidRDefault="00B41F90" w:rsidP="00B41F90">
            <w:pPr>
              <w:spacing w:after="36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B41F9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$1,990 + 12% of the amount over $19,900</w:t>
            </w:r>
          </w:p>
        </w:tc>
      </w:tr>
      <w:tr w:rsidR="00B41F90" w:rsidRPr="00B41F90" w:rsidTr="00B41F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375" w:type="dxa"/>
              <w:bottom w:w="45" w:type="dxa"/>
              <w:right w:w="375" w:type="dxa"/>
            </w:tcMar>
            <w:vAlign w:val="center"/>
            <w:hideMark/>
          </w:tcPr>
          <w:p w:rsidR="00B41F90" w:rsidRPr="00B41F90" w:rsidRDefault="00B41F90" w:rsidP="00B41F90">
            <w:pPr>
              <w:spacing w:after="36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B41F9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$81,051 – $172,750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375" w:type="dxa"/>
              <w:bottom w:w="45" w:type="dxa"/>
              <w:right w:w="375" w:type="dxa"/>
            </w:tcMar>
            <w:vAlign w:val="center"/>
            <w:hideMark/>
          </w:tcPr>
          <w:p w:rsidR="00B41F90" w:rsidRPr="00B41F90" w:rsidRDefault="00B41F90" w:rsidP="00B41F90">
            <w:pPr>
              <w:spacing w:after="36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B41F9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$9,328 + 22% of the amount over $81,050</w:t>
            </w:r>
          </w:p>
        </w:tc>
      </w:tr>
      <w:tr w:rsidR="00B41F90" w:rsidRPr="00B41F90" w:rsidTr="00B41F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375" w:type="dxa"/>
              <w:bottom w:w="45" w:type="dxa"/>
              <w:right w:w="375" w:type="dxa"/>
            </w:tcMar>
            <w:vAlign w:val="center"/>
            <w:hideMark/>
          </w:tcPr>
          <w:p w:rsidR="00B41F90" w:rsidRPr="00B41F90" w:rsidRDefault="00B41F90" w:rsidP="00B41F90">
            <w:pPr>
              <w:spacing w:after="36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B41F9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$172,751 – $329,850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375" w:type="dxa"/>
              <w:bottom w:w="45" w:type="dxa"/>
              <w:right w:w="375" w:type="dxa"/>
            </w:tcMar>
            <w:vAlign w:val="center"/>
            <w:hideMark/>
          </w:tcPr>
          <w:p w:rsidR="00B41F90" w:rsidRPr="00B41F90" w:rsidRDefault="00B41F90" w:rsidP="00B41F90">
            <w:pPr>
              <w:spacing w:after="36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B41F9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$29,502 + 24% of the amount over $172,750</w:t>
            </w:r>
          </w:p>
        </w:tc>
      </w:tr>
      <w:tr w:rsidR="00B41F90" w:rsidRPr="00B41F90" w:rsidTr="00B41F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375" w:type="dxa"/>
              <w:bottom w:w="45" w:type="dxa"/>
              <w:right w:w="375" w:type="dxa"/>
            </w:tcMar>
            <w:vAlign w:val="center"/>
            <w:hideMark/>
          </w:tcPr>
          <w:p w:rsidR="00B41F90" w:rsidRPr="00B41F90" w:rsidRDefault="00B41F90" w:rsidP="00B41F90">
            <w:pPr>
              <w:spacing w:after="36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B41F9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$329,850 – $418,850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375" w:type="dxa"/>
              <w:bottom w:w="45" w:type="dxa"/>
              <w:right w:w="375" w:type="dxa"/>
            </w:tcMar>
            <w:vAlign w:val="center"/>
            <w:hideMark/>
          </w:tcPr>
          <w:p w:rsidR="00B41F90" w:rsidRPr="00B41F90" w:rsidRDefault="00B41F90" w:rsidP="00B41F90">
            <w:pPr>
              <w:spacing w:after="36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B41F9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$67,206 + 32% of the amount over $329,850</w:t>
            </w:r>
          </w:p>
        </w:tc>
      </w:tr>
      <w:tr w:rsidR="00B41F90" w:rsidRPr="00B41F90" w:rsidTr="00B41F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375" w:type="dxa"/>
              <w:bottom w:w="45" w:type="dxa"/>
              <w:right w:w="375" w:type="dxa"/>
            </w:tcMar>
            <w:vAlign w:val="center"/>
            <w:hideMark/>
          </w:tcPr>
          <w:p w:rsidR="00B41F90" w:rsidRPr="00B41F90" w:rsidRDefault="00B41F90" w:rsidP="00B41F90">
            <w:pPr>
              <w:spacing w:after="36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B41F9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$418,851 – $628,300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375" w:type="dxa"/>
              <w:bottom w:w="45" w:type="dxa"/>
              <w:right w:w="375" w:type="dxa"/>
            </w:tcMar>
            <w:vAlign w:val="center"/>
            <w:hideMark/>
          </w:tcPr>
          <w:p w:rsidR="00B41F90" w:rsidRPr="00B41F90" w:rsidRDefault="00B41F90" w:rsidP="00B41F90">
            <w:pPr>
              <w:spacing w:after="36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B41F9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$95,686 + 35% of the amount over $418,850</w:t>
            </w:r>
          </w:p>
        </w:tc>
      </w:tr>
      <w:tr w:rsidR="00B41F90" w:rsidRPr="00B41F90" w:rsidTr="00B41F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375" w:type="dxa"/>
              <w:bottom w:w="45" w:type="dxa"/>
              <w:right w:w="375" w:type="dxa"/>
            </w:tcMar>
            <w:vAlign w:val="center"/>
            <w:hideMark/>
          </w:tcPr>
          <w:p w:rsidR="00B41F90" w:rsidRPr="00B41F90" w:rsidRDefault="00B41F90" w:rsidP="00B41F90">
            <w:pPr>
              <w:spacing w:after="36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B41F9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lastRenderedPageBreak/>
              <w:t>$628,301 or more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375" w:type="dxa"/>
              <w:bottom w:w="45" w:type="dxa"/>
              <w:right w:w="375" w:type="dxa"/>
            </w:tcMar>
            <w:vAlign w:val="center"/>
            <w:hideMark/>
          </w:tcPr>
          <w:p w:rsidR="00B41F90" w:rsidRPr="00B41F90" w:rsidRDefault="00B41F90" w:rsidP="00B41F90">
            <w:pPr>
              <w:spacing w:after="36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B41F9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$168,993.50 + 37% of the amount over $628,300</w:t>
            </w:r>
          </w:p>
        </w:tc>
      </w:tr>
    </w:tbl>
    <w:p w:rsidR="00B41F90" w:rsidRPr="00B41F90" w:rsidRDefault="00B41F90" w:rsidP="00B41F90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color w:val="34495D"/>
          <w:sz w:val="33"/>
          <w:szCs w:val="33"/>
        </w:rPr>
      </w:pPr>
      <w:r w:rsidRPr="00B41F90">
        <w:rPr>
          <w:rFonts w:ascii="Arial" w:eastAsia="Times New Roman" w:hAnsi="Arial" w:cs="Arial"/>
          <w:color w:val="34495D"/>
          <w:sz w:val="33"/>
          <w:szCs w:val="33"/>
        </w:rPr>
        <w:t>Married Filing Separately</w:t>
      </w:r>
    </w:p>
    <w:tbl>
      <w:tblPr>
        <w:tblW w:w="1271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80"/>
        <w:gridCol w:w="8333"/>
      </w:tblGrid>
      <w:tr w:rsidR="00B41F90" w:rsidRPr="00B41F90" w:rsidTr="00B41F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375" w:type="dxa"/>
              <w:bottom w:w="45" w:type="dxa"/>
              <w:right w:w="375" w:type="dxa"/>
            </w:tcMar>
            <w:vAlign w:val="center"/>
            <w:hideMark/>
          </w:tcPr>
          <w:p w:rsidR="00B41F90" w:rsidRPr="00B41F90" w:rsidRDefault="00B41F90" w:rsidP="00B41F90">
            <w:pPr>
              <w:spacing w:after="36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B41F90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Taxable Income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375" w:type="dxa"/>
              <w:bottom w:w="45" w:type="dxa"/>
              <w:right w:w="375" w:type="dxa"/>
            </w:tcMar>
            <w:vAlign w:val="center"/>
            <w:hideMark/>
          </w:tcPr>
          <w:p w:rsidR="00B41F90" w:rsidRPr="00B41F90" w:rsidRDefault="00B41F90" w:rsidP="00B41F90">
            <w:pPr>
              <w:spacing w:after="36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B41F90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Tax Rate</w:t>
            </w:r>
          </w:p>
        </w:tc>
      </w:tr>
      <w:tr w:rsidR="00B41F90" w:rsidRPr="00B41F90" w:rsidTr="00B41F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375" w:type="dxa"/>
              <w:bottom w:w="45" w:type="dxa"/>
              <w:right w:w="375" w:type="dxa"/>
            </w:tcMar>
            <w:vAlign w:val="center"/>
            <w:hideMark/>
          </w:tcPr>
          <w:p w:rsidR="00B41F90" w:rsidRPr="00B41F90" w:rsidRDefault="00B41F90" w:rsidP="00B41F90">
            <w:pPr>
              <w:spacing w:after="36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B41F9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$0 – $9,950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375" w:type="dxa"/>
              <w:bottom w:w="45" w:type="dxa"/>
              <w:right w:w="375" w:type="dxa"/>
            </w:tcMar>
            <w:vAlign w:val="center"/>
            <w:hideMark/>
          </w:tcPr>
          <w:p w:rsidR="00B41F90" w:rsidRPr="00B41F90" w:rsidRDefault="00B41F90" w:rsidP="00B41F90">
            <w:pPr>
              <w:spacing w:after="36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B41F9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10%</w:t>
            </w:r>
          </w:p>
        </w:tc>
      </w:tr>
      <w:tr w:rsidR="00B41F90" w:rsidRPr="00B41F90" w:rsidTr="00B41F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375" w:type="dxa"/>
              <w:bottom w:w="45" w:type="dxa"/>
              <w:right w:w="375" w:type="dxa"/>
            </w:tcMar>
            <w:vAlign w:val="center"/>
            <w:hideMark/>
          </w:tcPr>
          <w:p w:rsidR="00B41F90" w:rsidRPr="00B41F90" w:rsidRDefault="00B41F90" w:rsidP="00B41F90">
            <w:pPr>
              <w:spacing w:after="36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B41F9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$9,951 – $40,525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375" w:type="dxa"/>
              <w:bottom w:w="45" w:type="dxa"/>
              <w:right w:w="375" w:type="dxa"/>
            </w:tcMar>
            <w:vAlign w:val="center"/>
            <w:hideMark/>
          </w:tcPr>
          <w:p w:rsidR="00B41F90" w:rsidRPr="00B41F90" w:rsidRDefault="00B41F90" w:rsidP="00B41F90">
            <w:pPr>
              <w:spacing w:after="36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B41F9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$995 + 12% of the amount over $9,950</w:t>
            </w:r>
          </w:p>
        </w:tc>
      </w:tr>
      <w:tr w:rsidR="00B41F90" w:rsidRPr="00B41F90" w:rsidTr="00B41F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375" w:type="dxa"/>
              <w:bottom w:w="45" w:type="dxa"/>
              <w:right w:w="375" w:type="dxa"/>
            </w:tcMar>
            <w:vAlign w:val="center"/>
            <w:hideMark/>
          </w:tcPr>
          <w:p w:rsidR="00B41F90" w:rsidRPr="00B41F90" w:rsidRDefault="00B41F90" w:rsidP="00B41F90">
            <w:pPr>
              <w:spacing w:after="36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B41F9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$40,526 – $86,375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375" w:type="dxa"/>
              <w:bottom w:w="45" w:type="dxa"/>
              <w:right w:w="375" w:type="dxa"/>
            </w:tcMar>
            <w:vAlign w:val="center"/>
            <w:hideMark/>
          </w:tcPr>
          <w:p w:rsidR="00B41F90" w:rsidRPr="00B41F90" w:rsidRDefault="00B41F90" w:rsidP="00B41F90">
            <w:pPr>
              <w:spacing w:after="36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B41F9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$4,664 + 22% of the amount over $40,525</w:t>
            </w:r>
          </w:p>
        </w:tc>
      </w:tr>
      <w:tr w:rsidR="00B41F90" w:rsidRPr="00B41F90" w:rsidTr="00B41F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375" w:type="dxa"/>
              <w:bottom w:w="45" w:type="dxa"/>
              <w:right w:w="375" w:type="dxa"/>
            </w:tcMar>
            <w:vAlign w:val="center"/>
            <w:hideMark/>
          </w:tcPr>
          <w:p w:rsidR="00B41F90" w:rsidRPr="00B41F90" w:rsidRDefault="00B41F90" w:rsidP="00B41F90">
            <w:pPr>
              <w:spacing w:after="36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B41F9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$86,376 – $164,925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375" w:type="dxa"/>
              <w:bottom w:w="45" w:type="dxa"/>
              <w:right w:w="375" w:type="dxa"/>
            </w:tcMar>
            <w:vAlign w:val="center"/>
            <w:hideMark/>
          </w:tcPr>
          <w:p w:rsidR="00B41F90" w:rsidRPr="00B41F90" w:rsidRDefault="00B41F90" w:rsidP="00B41F90">
            <w:pPr>
              <w:spacing w:after="36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B41F9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$14,751 + 24% of the amount over $86,375</w:t>
            </w:r>
          </w:p>
        </w:tc>
      </w:tr>
      <w:tr w:rsidR="00B41F90" w:rsidRPr="00B41F90" w:rsidTr="00B41F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375" w:type="dxa"/>
              <w:bottom w:w="45" w:type="dxa"/>
              <w:right w:w="375" w:type="dxa"/>
            </w:tcMar>
            <w:vAlign w:val="center"/>
            <w:hideMark/>
          </w:tcPr>
          <w:p w:rsidR="00B41F90" w:rsidRPr="00B41F90" w:rsidRDefault="00B41F90" w:rsidP="00B41F90">
            <w:pPr>
              <w:spacing w:after="36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B41F9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$164,926 – $209,425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375" w:type="dxa"/>
              <w:bottom w:w="45" w:type="dxa"/>
              <w:right w:w="375" w:type="dxa"/>
            </w:tcMar>
            <w:vAlign w:val="center"/>
            <w:hideMark/>
          </w:tcPr>
          <w:p w:rsidR="00B41F90" w:rsidRPr="00B41F90" w:rsidRDefault="00B41F90" w:rsidP="00B41F90">
            <w:pPr>
              <w:spacing w:after="36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B41F9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$33,603 + 32% of the amount over $164,925</w:t>
            </w:r>
          </w:p>
        </w:tc>
      </w:tr>
      <w:tr w:rsidR="00B41F90" w:rsidRPr="00B41F90" w:rsidTr="00B41F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375" w:type="dxa"/>
              <w:bottom w:w="45" w:type="dxa"/>
              <w:right w:w="375" w:type="dxa"/>
            </w:tcMar>
            <w:vAlign w:val="center"/>
            <w:hideMark/>
          </w:tcPr>
          <w:p w:rsidR="00B41F90" w:rsidRPr="00B41F90" w:rsidRDefault="00B41F90" w:rsidP="00B41F90">
            <w:pPr>
              <w:spacing w:after="36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B41F9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$209,426 – $314,150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375" w:type="dxa"/>
              <w:bottom w:w="45" w:type="dxa"/>
              <w:right w:w="375" w:type="dxa"/>
            </w:tcMar>
            <w:vAlign w:val="center"/>
            <w:hideMark/>
          </w:tcPr>
          <w:p w:rsidR="00B41F90" w:rsidRPr="00B41F90" w:rsidRDefault="00B41F90" w:rsidP="00B41F90">
            <w:pPr>
              <w:spacing w:after="36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B41F9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$47,843 + 35% of the amount over $209,425</w:t>
            </w:r>
          </w:p>
        </w:tc>
      </w:tr>
      <w:tr w:rsidR="00B41F90" w:rsidRPr="00B41F90" w:rsidTr="00B41F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375" w:type="dxa"/>
              <w:bottom w:w="45" w:type="dxa"/>
              <w:right w:w="375" w:type="dxa"/>
            </w:tcMar>
            <w:vAlign w:val="center"/>
            <w:hideMark/>
          </w:tcPr>
          <w:p w:rsidR="00B41F90" w:rsidRPr="00B41F90" w:rsidRDefault="00B41F90" w:rsidP="00B41F90">
            <w:pPr>
              <w:spacing w:after="36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B41F9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$314,151 or more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375" w:type="dxa"/>
              <w:bottom w:w="45" w:type="dxa"/>
              <w:right w:w="375" w:type="dxa"/>
            </w:tcMar>
            <w:vAlign w:val="center"/>
            <w:hideMark/>
          </w:tcPr>
          <w:p w:rsidR="00B41F90" w:rsidRPr="00B41F90" w:rsidRDefault="00B41F90" w:rsidP="00B41F90">
            <w:pPr>
              <w:spacing w:after="36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B41F9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$84,496.75 + 37% of the amount over $314,150</w:t>
            </w:r>
          </w:p>
        </w:tc>
      </w:tr>
    </w:tbl>
    <w:p w:rsidR="00B41F90" w:rsidRPr="00B41F90" w:rsidRDefault="00B41F90" w:rsidP="00B41F90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color w:val="34495D"/>
          <w:sz w:val="33"/>
          <w:szCs w:val="33"/>
        </w:rPr>
      </w:pPr>
      <w:r w:rsidRPr="00B41F90">
        <w:rPr>
          <w:rFonts w:ascii="Arial" w:eastAsia="Times New Roman" w:hAnsi="Arial" w:cs="Arial"/>
          <w:color w:val="34495D"/>
          <w:sz w:val="33"/>
          <w:szCs w:val="33"/>
        </w:rPr>
        <w:t>Head of Household</w:t>
      </w:r>
    </w:p>
    <w:tbl>
      <w:tblPr>
        <w:tblW w:w="1271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78"/>
        <w:gridCol w:w="8235"/>
      </w:tblGrid>
      <w:tr w:rsidR="00B41F90" w:rsidRPr="00B41F90" w:rsidTr="00B41F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375" w:type="dxa"/>
              <w:bottom w:w="45" w:type="dxa"/>
              <w:right w:w="375" w:type="dxa"/>
            </w:tcMar>
            <w:vAlign w:val="center"/>
            <w:hideMark/>
          </w:tcPr>
          <w:p w:rsidR="00B41F90" w:rsidRPr="00B41F90" w:rsidRDefault="00B41F90" w:rsidP="00B41F90">
            <w:pPr>
              <w:spacing w:after="36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B41F90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Taxable Income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375" w:type="dxa"/>
              <w:bottom w:w="45" w:type="dxa"/>
              <w:right w:w="375" w:type="dxa"/>
            </w:tcMar>
            <w:vAlign w:val="center"/>
            <w:hideMark/>
          </w:tcPr>
          <w:p w:rsidR="00B41F90" w:rsidRPr="00B41F90" w:rsidRDefault="00B41F90" w:rsidP="00B41F90">
            <w:pPr>
              <w:spacing w:after="36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B41F90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Tax Rate</w:t>
            </w:r>
          </w:p>
        </w:tc>
      </w:tr>
      <w:tr w:rsidR="00B41F90" w:rsidRPr="00B41F90" w:rsidTr="00B41F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375" w:type="dxa"/>
              <w:bottom w:w="45" w:type="dxa"/>
              <w:right w:w="375" w:type="dxa"/>
            </w:tcMar>
            <w:vAlign w:val="center"/>
            <w:hideMark/>
          </w:tcPr>
          <w:p w:rsidR="00B41F90" w:rsidRPr="00B41F90" w:rsidRDefault="00B41F90" w:rsidP="00B41F90">
            <w:pPr>
              <w:spacing w:after="36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B41F9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$0 – $14,200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375" w:type="dxa"/>
              <w:bottom w:w="45" w:type="dxa"/>
              <w:right w:w="375" w:type="dxa"/>
            </w:tcMar>
            <w:vAlign w:val="center"/>
            <w:hideMark/>
          </w:tcPr>
          <w:p w:rsidR="00B41F90" w:rsidRPr="00B41F90" w:rsidRDefault="00B41F90" w:rsidP="00B41F90">
            <w:pPr>
              <w:spacing w:after="36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B41F9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10%</w:t>
            </w:r>
          </w:p>
        </w:tc>
      </w:tr>
      <w:tr w:rsidR="00B41F90" w:rsidRPr="00B41F90" w:rsidTr="00B41F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375" w:type="dxa"/>
              <w:bottom w:w="45" w:type="dxa"/>
              <w:right w:w="375" w:type="dxa"/>
            </w:tcMar>
            <w:vAlign w:val="center"/>
            <w:hideMark/>
          </w:tcPr>
          <w:p w:rsidR="00B41F90" w:rsidRPr="00B41F90" w:rsidRDefault="00B41F90" w:rsidP="00B41F90">
            <w:pPr>
              <w:spacing w:after="36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B41F9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$14,201 – $54,200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375" w:type="dxa"/>
              <w:bottom w:w="45" w:type="dxa"/>
              <w:right w:w="375" w:type="dxa"/>
            </w:tcMar>
            <w:vAlign w:val="center"/>
            <w:hideMark/>
          </w:tcPr>
          <w:p w:rsidR="00B41F90" w:rsidRPr="00B41F90" w:rsidRDefault="00B41F90" w:rsidP="00B41F90">
            <w:pPr>
              <w:spacing w:after="36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B41F9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$1,420 + 12% of the amount over $14,200</w:t>
            </w:r>
          </w:p>
        </w:tc>
      </w:tr>
      <w:tr w:rsidR="00B41F90" w:rsidRPr="00B41F90" w:rsidTr="00B41F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375" w:type="dxa"/>
              <w:bottom w:w="45" w:type="dxa"/>
              <w:right w:w="375" w:type="dxa"/>
            </w:tcMar>
            <w:vAlign w:val="center"/>
            <w:hideMark/>
          </w:tcPr>
          <w:p w:rsidR="00B41F90" w:rsidRPr="00B41F90" w:rsidRDefault="00B41F90" w:rsidP="00B41F90">
            <w:pPr>
              <w:spacing w:after="36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B41F9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$14,201 – $54,200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375" w:type="dxa"/>
              <w:bottom w:w="45" w:type="dxa"/>
              <w:right w:w="375" w:type="dxa"/>
            </w:tcMar>
            <w:vAlign w:val="center"/>
            <w:hideMark/>
          </w:tcPr>
          <w:p w:rsidR="00B41F90" w:rsidRPr="00B41F90" w:rsidRDefault="00B41F90" w:rsidP="00B41F90">
            <w:pPr>
              <w:spacing w:after="36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B41F9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$6,220 + 22% of the amount over $54,200</w:t>
            </w:r>
          </w:p>
        </w:tc>
      </w:tr>
      <w:tr w:rsidR="00B41F90" w:rsidRPr="00B41F90" w:rsidTr="00B41F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375" w:type="dxa"/>
              <w:bottom w:w="45" w:type="dxa"/>
              <w:right w:w="375" w:type="dxa"/>
            </w:tcMar>
            <w:vAlign w:val="center"/>
            <w:hideMark/>
          </w:tcPr>
          <w:p w:rsidR="00B41F90" w:rsidRPr="00B41F90" w:rsidRDefault="00B41F90" w:rsidP="00B41F90">
            <w:pPr>
              <w:spacing w:after="36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B41F9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$86,351 – $164,900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375" w:type="dxa"/>
              <w:bottom w:w="45" w:type="dxa"/>
              <w:right w:w="375" w:type="dxa"/>
            </w:tcMar>
            <w:vAlign w:val="center"/>
            <w:hideMark/>
          </w:tcPr>
          <w:p w:rsidR="00B41F90" w:rsidRPr="00B41F90" w:rsidRDefault="00B41F90" w:rsidP="00B41F90">
            <w:pPr>
              <w:spacing w:after="36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B41F9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$13,293 + 24% of the amount over $86,350</w:t>
            </w:r>
          </w:p>
        </w:tc>
      </w:tr>
      <w:tr w:rsidR="00B41F90" w:rsidRPr="00B41F90" w:rsidTr="00B41F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375" w:type="dxa"/>
              <w:bottom w:w="45" w:type="dxa"/>
              <w:right w:w="375" w:type="dxa"/>
            </w:tcMar>
            <w:vAlign w:val="center"/>
            <w:hideMark/>
          </w:tcPr>
          <w:p w:rsidR="00B41F90" w:rsidRPr="00B41F90" w:rsidRDefault="00B41F90" w:rsidP="00B41F90">
            <w:pPr>
              <w:spacing w:after="36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B41F9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$164,901 – $209,400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375" w:type="dxa"/>
              <w:bottom w:w="45" w:type="dxa"/>
              <w:right w:w="375" w:type="dxa"/>
            </w:tcMar>
            <w:vAlign w:val="center"/>
            <w:hideMark/>
          </w:tcPr>
          <w:p w:rsidR="00B41F90" w:rsidRPr="00B41F90" w:rsidRDefault="00B41F90" w:rsidP="00B41F90">
            <w:pPr>
              <w:spacing w:after="36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B41F9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$32,145 + 32% of the amount over $164,900</w:t>
            </w:r>
          </w:p>
        </w:tc>
      </w:tr>
      <w:tr w:rsidR="00B41F90" w:rsidRPr="00B41F90" w:rsidTr="00B41F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375" w:type="dxa"/>
              <w:bottom w:w="45" w:type="dxa"/>
              <w:right w:w="375" w:type="dxa"/>
            </w:tcMar>
            <w:vAlign w:val="center"/>
            <w:hideMark/>
          </w:tcPr>
          <w:p w:rsidR="00B41F90" w:rsidRPr="00B41F90" w:rsidRDefault="00B41F90" w:rsidP="00B41F90">
            <w:pPr>
              <w:spacing w:after="36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B41F9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lastRenderedPageBreak/>
              <w:t>$209,401 – $523,600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375" w:type="dxa"/>
              <w:bottom w:w="45" w:type="dxa"/>
              <w:right w:w="375" w:type="dxa"/>
            </w:tcMar>
            <w:vAlign w:val="center"/>
            <w:hideMark/>
          </w:tcPr>
          <w:p w:rsidR="00B41F90" w:rsidRPr="00B41F90" w:rsidRDefault="00B41F90" w:rsidP="00B41F90">
            <w:pPr>
              <w:spacing w:after="36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B41F9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$46,385 + 35% of the amount over $209,400</w:t>
            </w:r>
          </w:p>
        </w:tc>
      </w:tr>
      <w:tr w:rsidR="00B41F90" w:rsidRPr="00B41F90" w:rsidTr="00B41F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375" w:type="dxa"/>
              <w:bottom w:w="45" w:type="dxa"/>
              <w:right w:w="375" w:type="dxa"/>
            </w:tcMar>
            <w:vAlign w:val="center"/>
            <w:hideMark/>
          </w:tcPr>
          <w:p w:rsidR="00B41F90" w:rsidRPr="00B41F90" w:rsidRDefault="00B41F90" w:rsidP="00B41F90">
            <w:pPr>
              <w:spacing w:after="36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B41F9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$523,601 or more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375" w:type="dxa"/>
              <w:bottom w:w="45" w:type="dxa"/>
              <w:right w:w="375" w:type="dxa"/>
            </w:tcMar>
            <w:vAlign w:val="center"/>
            <w:hideMark/>
          </w:tcPr>
          <w:p w:rsidR="00B41F90" w:rsidRPr="00B41F90" w:rsidRDefault="00B41F90" w:rsidP="00B41F90">
            <w:pPr>
              <w:spacing w:after="36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B41F9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$156,355 + 37% of the amount over $523,600</w:t>
            </w:r>
          </w:p>
        </w:tc>
      </w:tr>
    </w:tbl>
    <w:p w:rsidR="003454DD" w:rsidRDefault="003454DD">
      <w:bookmarkStart w:id="0" w:name="_GoBack"/>
      <w:bookmarkEnd w:id="0"/>
    </w:p>
    <w:sectPr w:rsidR="003454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F90"/>
    <w:rsid w:val="003454DD"/>
    <w:rsid w:val="00B41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188137-AB96-4EF8-BBDF-4DD75D3E1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41F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41F9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B41F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02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Wright</dc:creator>
  <cp:keywords/>
  <dc:description/>
  <cp:lastModifiedBy>Gloria Wright</cp:lastModifiedBy>
  <cp:revision>1</cp:revision>
  <dcterms:created xsi:type="dcterms:W3CDTF">2022-01-16T00:24:00Z</dcterms:created>
  <dcterms:modified xsi:type="dcterms:W3CDTF">2022-01-16T00:25:00Z</dcterms:modified>
</cp:coreProperties>
</file>