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390E" w14:textId="2E0BE3F7" w:rsidR="00E33D8C" w:rsidRPr="00790E51" w:rsidRDefault="00E33D8C" w:rsidP="00790E51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3E1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B7B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3E13">
        <w:rPr>
          <w:rFonts w:ascii="Times New Roman" w:hAnsi="Times New Roman" w:cs="Times New Roman"/>
          <w:b/>
          <w:bCs/>
          <w:sz w:val="28"/>
          <w:szCs w:val="28"/>
        </w:rPr>
        <w:t xml:space="preserve"> Tax Prep Checklist:</w:t>
      </w:r>
    </w:p>
    <w:p w14:paraId="67380CA4" w14:textId="77777777" w:rsidR="00E33D8C" w:rsidRPr="008B2AAD" w:rsidRDefault="00E33D8C" w:rsidP="00E33D8C">
      <w:pPr>
        <w:pStyle w:val="Heading4"/>
        <w:shd w:val="clear" w:color="auto" w:fill="FFFFFF"/>
        <w:spacing w:before="450" w:after="150" w:line="360" w:lineRule="atLeast"/>
        <w:textAlignment w:val="baseline"/>
        <w:rPr>
          <w:rFonts w:ascii="Times New Roman" w:hAnsi="Times New Roman" w:cs="Times New Roman"/>
          <w:i w:val="0"/>
          <w:color w:val="363636"/>
          <w:sz w:val="28"/>
          <w:szCs w:val="28"/>
        </w:rPr>
      </w:pPr>
      <w:r w:rsidRPr="008B2AAD">
        <w:rPr>
          <w:rFonts w:ascii="Times New Roman" w:hAnsi="Times New Roman" w:cs="Times New Roman"/>
          <w:b/>
          <w:bCs/>
          <w:i w:val="0"/>
          <w:color w:val="363636"/>
          <w:sz w:val="28"/>
          <w:szCs w:val="28"/>
        </w:rPr>
        <w:t>Personal Information</w:t>
      </w:r>
    </w:p>
    <w:p w14:paraId="6C49DC26" w14:textId="354FA0A2" w:rsidR="00E33D8C" w:rsidRPr="00790E51" w:rsidRDefault="00E33D8C" w:rsidP="00E45F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Your social security number or tax ID number</w:t>
      </w:r>
    </w:p>
    <w:p w14:paraId="688F7F36" w14:textId="4AD22DE2" w:rsidR="00E33D8C" w:rsidRPr="00790E51" w:rsidRDefault="00E33D8C" w:rsidP="00E45F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Your spouse's full name and social security number or tax ID number</w:t>
      </w:r>
    </w:p>
    <w:p w14:paraId="6410198D" w14:textId="77777777" w:rsidR="00E33D8C" w:rsidRPr="00790E51" w:rsidRDefault="00E33D8C" w:rsidP="00E33D8C">
      <w:pPr>
        <w:pStyle w:val="Heading4"/>
        <w:shd w:val="clear" w:color="auto" w:fill="FFFFFF"/>
        <w:spacing w:before="450" w:after="150" w:line="360" w:lineRule="atLeast"/>
        <w:textAlignment w:val="baseline"/>
        <w:rPr>
          <w:rFonts w:ascii="Times New Roman" w:hAnsi="Times New Roman" w:cs="Times New Roman"/>
          <w:i w:val="0"/>
          <w:color w:val="363636"/>
          <w:sz w:val="25"/>
          <w:szCs w:val="25"/>
        </w:rPr>
      </w:pPr>
      <w:r w:rsidRPr="00790E51">
        <w:rPr>
          <w:rFonts w:ascii="Times New Roman" w:hAnsi="Times New Roman" w:cs="Times New Roman"/>
          <w:b/>
          <w:bCs/>
          <w:i w:val="0"/>
          <w:color w:val="363636"/>
          <w:sz w:val="25"/>
          <w:szCs w:val="25"/>
        </w:rPr>
        <w:t>Dependent(s) Information</w:t>
      </w:r>
    </w:p>
    <w:p w14:paraId="37391B46" w14:textId="77777777" w:rsidR="00893E13" w:rsidRPr="00790E51" w:rsidRDefault="00E33D8C" w:rsidP="00E45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Dates of birth and social security numbers or tax ID number</w:t>
      </w:r>
    </w:p>
    <w:p w14:paraId="1C8E1E4E" w14:textId="10279A6F" w:rsidR="00E33D8C" w:rsidRPr="00790E51" w:rsidRDefault="00E33D8C" w:rsidP="00E45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Childcare records (including the provider's tax ID number) if applicable</w:t>
      </w:r>
    </w:p>
    <w:p w14:paraId="26F496F6" w14:textId="77777777" w:rsidR="00E33D8C" w:rsidRPr="00790E51" w:rsidRDefault="00E33D8C" w:rsidP="00790E51">
      <w:pPr>
        <w:pStyle w:val="Heading4"/>
        <w:shd w:val="clear" w:color="auto" w:fill="FFFFFF"/>
        <w:spacing w:before="450" w:after="150" w:line="360" w:lineRule="atLeast"/>
        <w:textAlignment w:val="baseline"/>
        <w:rPr>
          <w:rFonts w:ascii="Times New Roman" w:hAnsi="Times New Roman" w:cs="Times New Roman"/>
          <w:i w:val="0"/>
          <w:color w:val="363636"/>
          <w:sz w:val="25"/>
          <w:szCs w:val="25"/>
        </w:rPr>
      </w:pPr>
      <w:r w:rsidRPr="00790E51">
        <w:rPr>
          <w:rFonts w:ascii="Times New Roman" w:hAnsi="Times New Roman" w:cs="Times New Roman"/>
          <w:b/>
          <w:bCs/>
          <w:i w:val="0"/>
          <w:color w:val="363636"/>
          <w:sz w:val="25"/>
          <w:szCs w:val="25"/>
        </w:rPr>
        <w:t xml:space="preserve">Sources </w:t>
      </w:r>
      <w:proofErr w:type="gramStart"/>
      <w:r w:rsidRPr="00790E51">
        <w:rPr>
          <w:rFonts w:ascii="Times New Roman" w:hAnsi="Times New Roman" w:cs="Times New Roman"/>
          <w:b/>
          <w:bCs/>
          <w:i w:val="0"/>
          <w:color w:val="363636"/>
          <w:sz w:val="25"/>
          <w:szCs w:val="25"/>
        </w:rPr>
        <w:t>Of</w:t>
      </w:r>
      <w:proofErr w:type="gramEnd"/>
      <w:r w:rsidRPr="00790E51">
        <w:rPr>
          <w:rFonts w:ascii="Times New Roman" w:hAnsi="Times New Roman" w:cs="Times New Roman"/>
          <w:b/>
          <w:bCs/>
          <w:i w:val="0"/>
          <w:color w:val="363636"/>
          <w:sz w:val="25"/>
          <w:szCs w:val="25"/>
        </w:rPr>
        <w:t xml:space="preserve"> Income</w:t>
      </w:r>
    </w:p>
    <w:p w14:paraId="6D3BE4C6" w14:textId="210BE48B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Forms W-2</w:t>
      </w:r>
    </w:p>
    <w:p w14:paraId="62471A35" w14:textId="604B6B8E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Unemployment, state tax refund (1099-G)</w:t>
      </w:r>
    </w:p>
    <w:p w14:paraId="16862ABB" w14:textId="486A163B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Forms 1099, Schedules K-1, income records to verify amounts not reported on 1099s</w:t>
      </w:r>
    </w:p>
    <w:p w14:paraId="3421F365" w14:textId="28E3A1A3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Records of all expenses — check registers or credit card statements, and receipts</w:t>
      </w:r>
    </w:p>
    <w:p w14:paraId="15832AA8" w14:textId="3FBCB9A4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Business-use asset information (cost, date placed in service, etc.) for depreciation</w:t>
      </w:r>
    </w:p>
    <w:p w14:paraId="64083503" w14:textId="462A90BC" w:rsidR="00E33D8C" w:rsidRP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Office in home information, if applicable</w:t>
      </w:r>
    </w:p>
    <w:p w14:paraId="62123E99" w14:textId="70F86193" w:rsidR="00790E51" w:rsidRDefault="00E33D8C" w:rsidP="00E45F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 of estimated tax payments made (Form 1040–ES)</w:t>
      </w:r>
    </w:p>
    <w:p w14:paraId="03C44296" w14:textId="77777777" w:rsid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109FC9F1" w14:textId="0094A889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Rental Income</w:t>
      </w:r>
    </w:p>
    <w:p w14:paraId="5D12DA39" w14:textId="701302BD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Records of income and expenses</w:t>
      </w:r>
    </w:p>
    <w:p w14:paraId="374A94F9" w14:textId="245CF124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Rental asset information (cost, date placed in service, etc.) for depreciation</w:t>
      </w:r>
    </w:p>
    <w:p w14:paraId="4341ED3F" w14:textId="1C9BBBE3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 of estimated tax payments made (Form 1040–ES)</w:t>
      </w:r>
    </w:p>
    <w:p w14:paraId="53376D17" w14:textId="77777777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Retirement Income</w:t>
      </w:r>
    </w:p>
    <w:p w14:paraId="1060F814" w14:textId="1D83A3B9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Pension/IRA/annuity income (1099-R)</w:t>
      </w:r>
    </w:p>
    <w:p w14:paraId="7319E03E" w14:textId="5E2CA2C8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Traditional IRA basis (i.e. amounts you contributed to the IRA that were already taxed)</w:t>
      </w:r>
    </w:p>
    <w:p w14:paraId="42BCA794" w14:textId="716DC3CC" w:rsidR="00E33D8C" w:rsidRPr="00790E51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Social security/RRB income (1099-SSA, RRB-1099)</w:t>
      </w:r>
    </w:p>
    <w:p w14:paraId="5A75B8BF" w14:textId="77777777" w:rsidR="00E33D8C" w:rsidRPr="00790E51" w:rsidRDefault="00E33D8C" w:rsidP="00790E51">
      <w:p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color w:val="424242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Savings &amp; Investments or Dividends</w:t>
      </w:r>
    </w:p>
    <w:p w14:paraId="713D6B5F" w14:textId="26490D53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Interest, dividend income (1099-INT, 1099-OID, 1099-DIV)</w:t>
      </w:r>
    </w:p>
    <w:p w14:paraId="5C4D229B" w14:textId="444B4263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Income from sales of stock or other property (1099-B, 1099-S)</w:t>
      </w:r>
    </w:p>
    <w:p w14:paraId="16358155" w14:textId="3931B209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Dates of acquisition and records of your cost or other basis in property you sold (if basis is not reported on 1099-B)</w:t>
      </w:r>
    </w:p>
    <w:p w14:paraId="1DAF585F" w14:textId="5C9C4E30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Health Savings Account and long-term care reimbursements (1099-SA or 1099-LTC)</w:t>
      </w:r>
    </w:p>
    <w:p w14:paraId="6ADDFAB8" w14:textId="52D7C7E8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Expenses related to your investments</w:t>
      </w:r>
    </w:p>
    <w:p w14:paraId="60E84640" w14:textId="211C447C" w:rsidR="00E33D8C" w:rsidRPr="008B2AAD" w:rsidRDefault="00E33D8C" w:rsidP="00E45F00">
      <w:pPr>
        <w:pStyle w:val="ListParagraph"/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Record of estimated tax payments made (Form 1040–ES)</w:t>
      </w:r>
    </w:p>
    <w:p w14:paraId="49DBE42F" w14:textId="77777777" w:rsidR="00E33D8C" w:rsidRPr="008B2AAD" w:rsidRDefault="00E33D8C" w:rsidP="008B2AAD">
      <w:p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color w:val="424242"/>
          <w:sz w:val="25"/>
          <w:szCs w:val="25"/>
        </w:rPr>
      </w:pPr>
      <w:r w:rsidRPr="008B2AAD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lastRenderedPageBreak/>
        <w:t>Other Income &amp; Losses</w:t>
      </w:r>
    </w:p>
    <w:p w14:paraId="13CDBE3C" w14:textId="77777777" w:rsidR="00E33D8C" w:rsidRPr="008B2AAD" w:rsidRDefault="00E33D8C" w:rsidP="00E45F00">
      <w:pPr>
        <w:numPr>
          <w:ilvl w:val="0"/>
          <w:numId w:val="3"/>
        </w:numPr>
        <w:shd w:val="clear" w:color="auto" w:fill="FFFFFF"/>
        <w:spacing w:after="0" w:line="552" w:lineRule="atLeast"/>
        <w:textAlignment w:val="baseline"/>
        <w:rPr>
          <w:rFonts w:ascii="Times New Roman" w:hAnsi="Times New Roman" w:cs="Times New Roman"/>
          <w:color w:val="424242"/>
          <w:sz w:val="25"/>
          <w:szCs w:val="25"/>
        </w:rPr>
      </w:pPr>
      <w:r>
        <w:rPr>
          <w:rStyle w:val="check-box"/>
          <w:rFonts w:ascii="inherit" w:hAnsi="inherit"/>
          <w:color w:val="424242"/>
          <w:sz w:val="21"/>
          <w:szCs w:val="21"/>
          <w:bdr w:val="single" w:sz="6" w:space="0" w:color="CCCCCC" w:frame="1"/>
          <w:shd w:val="clear" w:color="auto" w:fill="FFFFFF"/>
        </w:rPr>
        <w:t> </w:t>
      </w:r>
      <w:r w:rsidRPr="008B2AAD">
        <w:rPr>
          <w:rFonts w:ascii="Times New Roman" w:hAnsi="Times New Roman" w:cs="Times New Roman"/>
          <w:color w:val="424242"/>
          <w:sz w:val="25"/>
          <w:szCs w:val="25"/>
        </w:rPr>
        <w:t>Gambling income (W-2G or records showing income, as well as expense records)</w:t>
      </w:r>
    </w:p>
    <w:p w14:paraId="5707D17F" w14:textId="407084F6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Jury duty records</w:t>
      </w:r>
    </w:p>
    <w:p w14:paraId="61FCDCD6" w14:textId="37A9B76C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Hobby income and expenses</w:t>
      </w:r>
    </w:p>
    <w:p w14:paraId="3CB0E691" w14:textId="04EE6CD9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Prizes and awards</w:t>
      </w:r>
    </w:p>
    <w:p w14:paraId="698A26EF" w14:textId="49D286AA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Trusts</w:t>
      </w:r>
    </w:p>
    <w:p w14:paraId="74048BFE" w14:textId="2C850CB0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Royalty Income 1099–Misc.</w:t>
      </w:r>
    </w:p>
    <w:p w14:paraId="6D7B8210" w14:textId="0744891E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Any other 1099s received</w:t>
      </w:r>
    </w:p>
    <w:p w14:paraId="36398424" w14:textId="6B4CFAD2" w:rsidR="00E33D8C" w:rsidRPr="008B2AAD" w:rsidRDefault="00E33D8C" w:rsidP="00E45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B2AAD">
        <w:rPr>
          <w:rFonts w:ascii="Times New Roman" w:hAnsi="Times New Roman" w:cs="Times New Roman"/>
          <w:sz w:val="25"/>
          <w:szCs w:val="25"/>
        </w:rPr>
        <w:t>Record of alimony paid/received with ex-spouse’s name and SSN</w:t>
      </w:r>
    </w:p>
    <w:p w14:paraId="578F3B4F" w14:textId="08FFF0D5" w:rsidR="00E33D8C" w:rsidRPr="008B2AAD" w:rsidRDefault="00E33D8C" w:rsidP="00E33D8C">
      <w:pPr>
        <w:pStyle w:val="Heading4"/>
        <w:shd w:val="clear" w:color="auto" w:fill="FFFFFF"/>
        <w:spacing w:before="450" w:after="150" w:line="360" w:lineRule="atLeast"/>
        <w:textAlignment w:val="baseline"/>
        <w:rPr>
          <w:rFonts w:ascii="Times New Roman" w:hAnsi="Times New Roman" w:cs="Times New Roman"/>
          <w:i w:val="0"/>
          <w:color w:val="363636"/>
          <w:sz w:val="28"/>
          <w:szCs w:val="28"/>
        </w:rPr>
      </w:pPr>
      <w:r w:rsidRPr="008B2AAD">
        <w:rPr>
          <w:rFonts w:ascii="Times New Roman" w:hAnsi="Times New Roman" w:cs="Times New Roman"/>
          <w:b/>
          <w:bCs/>
          <w:i w:val="0"/>
          <w:color w:val="363636"/>
          <w:sz w:val="28"/>
          <w:szCs w:val="28"/>
        </w:rPr>
        <w:t xml:space="preserve">Types </w:t>
      </w:r>
      <w:r w:rsidR="00AB7B36">
        <w:rPr>
          <w:rFonts w:ascii="Times New Roman" w:hAnsi="Times New Roman" w:cs="Times New Roman"/>
          <w:b/>
          <w:bCs/>
          <w:i w:val="0"/>
          <w:color w:val="363636"/>
          <w:sz w:val="28"/>
          <w:szCs w:val="28"/>
        </w:rPr>
        <w:t>o</w:t>
      </w:r>
      <w:r w:rsidRPr="008B2AAD">
        <w:rPr>
          <w:rFonts w:ascii="Times New Roman" w:hAnsi="Times New Roman" w:cs="Times New Roman"/>
          <w:b/>
          <w:bCs/>
          <w:i w:val="0"/>
          <w:color w:val="363636"/>
          <w:sz w:val="28"/>
          <w:szCs w:val="28"/>
        </w:rPr>
        <w:t>f Deductions</w:t>
      </w:r>
    </w:p>
    <w:p w14:paraId="2CE3248F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Home Ownership</w:t>
      </w:r>
    </w:p>
    <w:p w14:paraId="20FE5A24" w14:textId="58A8981B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Forms 1098 or other mortgage interest statements</w:t>
      </w:r>
    </w:p>
    <w:p w14:paraId="58D4E8E6" w14:textId="56E0333A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Real estate and personal property tax records</w:t>
      </w:r>
    </w:p>
    <w:p w14:paraId="7AF7A6E1" w14:textId="721A15BA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Receipts for energy-saving home improvements (i.e. solar panels, solar water heater)</w:t>
      </w:r>
    </w:p>
    <w:p w14:paraId="09C9F217" w14:textId="69537F3B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All other 1098 series form</w:t>
      </w:r>
    </w:p>
    <w:p w14:paraId="0386E6DE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235902A5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Charitable Donations</w:t>
      </w:r>
    </w:p>
    <w:p w14:paraId="28C746D0" w14:textId="0D63BA51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Cash amounts donated to houses of worship, schools, other charitable organizations</w:t>
      </w:r>
    </w:p>
    <w:p w14:paraId="7FF46F5A" w14:textId="45EF7770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Records of non-cash charitable donations</w:t>
      </w:r>
    </w:p>
    <w:p w14:paraId="5F60CF12" w14:textId="01DA20C4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Amounts of miles driven for charitable or medical purposes</w:t>
      </w:r>
    </w:p>
    <w:p w14:paraId="2827A618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1FF4DDA7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Medical Expenses</w:t>
      </w:r>
    </w:p>
    <w:p w14:paraId="0FE809AA" w14:textId="2FF7FB4A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Amounts paid for healthcare insurance and to doctors, dentists, hospitals</w:t>
      </w:r>
    </w:p>
    <w:p w14:paraId="577014C8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53C788DC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Health Insurance</w:t>
      </w:r>
    </w:p>
    <w:p w14:paraId="28DA526A" w14:textId="08088774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 1095-A if you enrolled in an insurance plan through the Marketplace (Exchange)</w:t>
      </w:r>
    </w:p>
    <w:p w14:paraId="5A9874F6" w14:textId="4A4119DF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 1095-B and/or 1095-C if you had insurance coverage through any other source (i.e., an employer, insurance company, or government health plan such as Medicare, Medicaid, CHIP, TRICARE, VA, etc.)</w:t>
      </w:r>
    </w:p>
    <w:p w14:paraId="25CBF402" w14:textId="3E8A6AB6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Marketplace exemption certificate (ECN) if you applied for and received an exemption from the Marketplace (Exchange)</w:t>
      </w:r>
    </w:p>
    <w:p w14:paraId="1C5CC71F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Childcare Expenses</w:t>
      </w:r>
    </w:p>
    <w:p w14:paraId="2E4FB44C" w14:textId="5F2C94C4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Fees paid to a licensed day care center or family day care for care of an infant or preschooler</w:t>
      </w:r>
    </w:p>
    <w:p w14:paraId="42C49EC0" w14:textId="4259F6E0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Wages paid to a baby-sitter</w:t>
      </w:r>
      <w:r w:rsidRPr="00790E51">
        <w:rPr>
          <w:rFonts w:ascii="Times New Roman" w:hAnsi="Times New Roman" w:cs="Times New Roman"/>
          <w:sz w:val="25"/>
          <w:szCs w:val="25"/>
        </w:rPr>
        <w:br/>
        <w:t>Don't include expenses paid through a flexible spending account at work</w:t>
      </w:r>
    </w:p>
    <w:p w14:paraId="1060B43D" w14:textId="68EF38DD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C6552AC" w14:textId="162168E7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AC22649" w14:textId="2543731F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7A4335F" w14:textId="61538572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C33609F" w14:textId="3A0E976B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CD3ADAD" w14:textId="3FBA9C77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5115A2B" w14:textId="77777777" w:rsidR="008B2AAD" w:rsidRDefault="008B2AAD" w:rsidP="008B2AAD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373755C" w14:textId="77777777" w:rsidR="00790E51" w:rsidRDefault="00790E51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C0B0F1C" w14:textId="700E6632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lastRenderedPageBreak/>
        <w:t>Educational Expenses</w:t>
      </w:r>
    </w:p>
    <w:p w14:paraId="1F4F531B" w14:textId="51D3CA7B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Forms 1098-T from educational institutions</w:t>
      </w:r>
    </w:p>
    <w:p w14:paraId="4133F38C" w14:textId="450BA9B3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Receipts that itemize qualified educational expenses</w:t>
      </w:r>
    </w:p>
    <w:p w14:paraId="0113194E" w14:textId="6B7A09C6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Records of any scholarships or fellowships you received</w:t>
      </w:r>
    </w:p>
    <w:p w14:paraId="54BE77D6" w14:textId="2F6A4B86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 1098-E if you paid student loan interest</w:t>
      </w:r>
    </w:p>
    <w:p w14:paraId="1BE02C53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2A0836EB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K-12 Educator Expenses</w:t>
      </w:r>
    </w:p>
    <w:p w14:paraId="182FA313" w14:textId="02111B10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Receipts for classroom expenses (for educators in grades K-12)</w:t>
      </w:r>
    </w:p>
    <w:p w14:paraId="15BC9C62" w14:textId="77777777" w:rsidR="00790E51" w:rsidRDefault="00790E51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68FD13D" w14:textId="10F803F6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State &amp; Local Taxes</w:t>
      </w:r>
    </w:p>
    <w:p w14:paraId="065AF9FD" w14:textId="0B52EEC8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Amount of state/local income tax paid (other than wage withholding), or amount of state and local sales tax paid</w:t>
      </w:r>
    </w:p>
    <w:p w14:paraId="6B3516E1" w14:textId="7FC80EED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Invoice showing amount of vehicle sales tax paid</w:t>
      </w:r>
    </w:p>
    <w:p w14:paraId="38F18432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6EBBA9E0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Retirement &amp; Other Savings</w:t>
      </w:r>
    </w:p>
    <w:p w14:paraId="3070E532" w14:textId="00DBADC9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 5498-SA showing HSA contributions</w:t>
      </w:r>
    </w:p>
    <w:p w14:paraId="76157B83" w14:textId="06A698C4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Form 5498 showing IRA contributions</w:t>
      </w:r>
    </w:p>
    <w:p w14:paraId="31305451" w14:textId="246953CC" w:rsidR="00E33D8C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All other 5498 series forms (5498-QA, 5498-ESA)</w:t>
      </w:r>
    </w:p>
    <w:p w14:paraId="77C08695" w14:textId="77777777" w:rsidR="00790E51" w:rsidRPr="00790E51" w:rsidRDefault="00790E51" w:rsidP="00790E51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p w14:paraId="261F677E" w14:textId="77777777" w:rsidR="00E33D8C" w:rsidRPr="00790E51" w:rsidRDefault="00E33D8C" w:rsidP="00790E51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90E51">
        <w:rPr>
          <w:rStyle w:val="Strong"/>
          <w:rFonts w:ascii="Times New Roman" w:hAnsi="Times New Roman" w:cs="Times New Roman"/>
          <w:color w:val="424242"/>
          <w:sz w:val="25"/>
          <w:szCs w:val="25"/>
          <w:bdr w:val="none" w:sz="0" w:space="0" w:color="auto" w:frame="1"/>
        </w:rPr>
        <w:t>Federally Declared Disaster</w:t>
      </w:r>
    </w:p>
    <w:p w14:paraId="1DD20BDE" w14:textId="594B996B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City/county you lived/worked/had property in</w:t>
      </w:r>
    </w:p>
    <w:p w14:paraId="1E1DF4E1" w14:textId="44498892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 xml:space="preserve">Records to support property losses (appraisal, </w:t>
      </w:r>
      <w:proofErr w:type="spellStart"/>
      <w:r w:rsidRPr="00790E51">
        <w:rPr>
          <w:rFonts w:ascii="Times New Roman" w:hAnsi="Times New Roman" w:cs="Times New Roman"/>
          <w:sz w:val="25"/>
          <w:szCs w:val="25"/>
        </w:rPr>
        <w:t>clean up</w:t>
      </w:r>
      <w:proofErr w:type="spellEnd"/>
      <w:r w:rsidRPr="00790E51">
        <w:rPr>
          <w:rFonts w:ascii="Times New Roman" w:hAnsi="Times New Roman" w:cs="Times New Roman"/>
          <w:sz w:val="25"/>
          <w:szCs w:val="25"/>
        </w:rPr>
        <w:t xml:space="preserve"> costs, etc.)</w:t>
      </w:r>
    </w:p>
    <w:p w14:paraId="7E481C2C" w14:textId="540915B1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Records of rebuilding/repair costs</w:t>
      </w:r>
    </w:p>
    <w:p w14:paraId="2F6DCC48" w14:textId="7B91FA2B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Insurance reimbursements/claims to be paid</w:t>
      </w:r>
    </w:p>
    <w:p w14:paraId="2242A938" w14:textId="2A373FC7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FEMA assistance information</w:t>
      </w:r>
    </w:p>
    <w:p w14:paraId="7262929F" w14:textId="24968E62" w:rsidR="00E33D8C" w:rsidRPr="00790E51" w:rsidRDefault="00E33D8C" w:rsidP="00E45F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790E51">
        <w:rPr>
          <w:rFonts w:ascii="Times New Roman" w:hAnsi="Times New Roman" w:cs="Times New Roman"/>
          <w:sz w:val="25"/>
          <w:szCs w:val="25"/>
        </w:rPr>
        <w:t>Check FEMA site to see if my county has been declared a federal disaster area</w:t>
      </w:r>
    </w:p>
    <w:p w14:paraId="3AE02A58" w14:textId="77777777" w:rsidR="00E33D8C" w:rsidRDefault="00E33D8C" w:rsidP="00E33D8C">
      <w:pPr>
        <w:shd w:val="clear" w:color="auto" w:fill="FFFFFF"/>
        <w:spacing w:line="300" w:lineRule="atLeast"/>
        <w:rPr>
          <w:rFonts w:ascii="Arial" w:hAnsi="Arial" w:cs="Arial"/>
          <w:color w:val="000000"/>
          <w:sz w:val="27"/>
          <w:szCs w:val="27"/>
        </w:rPr>
      </w:pPr>
    </w:p>
    <w:p w14:paraId="7A98000B" w14:textId="77777777" w:rsidR="00571114" w:rsidRDefault="00571114" w:rsidP="002620CF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/>
          <w:color w:val="545454"/>
          <w:sz w:val="23"/>
          <w:szCs w:val="23"/>
        </w:rPr>
      </w:pPr>
    </w:p>
    <w:p w14:paraId="00187380" w14:textId="77777777" w:rsidR="002620CF" w:rsidRDefault="002620CF" w:rsidP="001867F7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545454"/>
          <w:sz w:val="23"/>
          <w:szCs w:val="23"/>
        </w:rPr>
      </w:pPr>
    </w:p>
    <w:p w14:paraId="5DDF9D12" w14:textId="77777777" w:rsidR="002262E4" w:rsidRDefault="002262E4" w:rsidP="002262E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/>
          <w:color w:val="545454"/>
          <w:sz w:val="23"/>
          <w:szCs w:val="23"/>
        </w:rPr>
      </w:pPr>
      <w:r>
        <w:rPr>
          <w:rFonts w:ascii="Noto Sans" w:hAnsi="Noto Sans"/>
          <w:color w:val="545454"/>
          <w:sz w:val="23"/>
          <w:szCs w:val="23"/>
        </w:rPr>
        <w:t> </w:t>
      </w:r>
    </w:p>
    <w:p w14:paraId="027F407D" w14:textId="77777777" w:rsidR="002262E4" w:rsidRDefault="002262E4" w:rsidP="002262E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545454"/>
          <w:sz w:val="23"/>
          <w:szCs w:val="23"/>
        </w:rPr>
      </w:pPr>
    </w:p>
    <w:sectPr w:rsidR="002262E4" w:rsidSect="00E45F00">
      <w:pgSz w:w="12240" w:h="15840" w:code="1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2D62"/>
    <w:multiLevelType w:val="hybridMultilevel"/>
    <w:tmpl w:val="985C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7F25"/>
    <w:multiLevelType w:val="hybridMultilevel"/>
    <w:tmpl w:val="FBF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344"/>
    <w:multiLevelType w:val="hybridMultilevel"/>
    <w:tmpl w:val="AA1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EEF"/>
    <w:multiLevelType w:val="hybridMultilevel"/>
    <w:tmpl w:val="68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0D52"/>
    <w:multiLevelType w:val="hybridMultilevel"/>
    <w:tmpl w:val="838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76"/>
    <w:rsid w:val="000936A7"/>
    <w:rsid w:val="001867F7"/>
    <w:rsid w:val="001E6658"/>
    <w:rsid w:val="002262E4"/>
    <w:rsid w:val="002620CF"/>
    <w:rsid w:val="003043BD"/>
    <w:rsid w:val="003114E9"/>
    <w:rsid w:val="00356FE5"/>
    <w:rsid w:val="003C6B03"/>
    <w:rsid w:val="004A69E9"/>
    <w:rsid w:val="004C6DD8"/>
    <w:rsid w:val="00571114"/>
    <w:rsid w:val="00702724"/>
    <w:rsid w:val="00705B4E"/>
    <w:rsid w:val="00790E51"/>
    <w:rsid w:val="00893E13"/>
    <w:rsid w:val="008B2AAD"/>
    <w:rsid w:val="009F30F1"/>
    <w:rsid w:val="00A61D76"/>
    <w:rsid w:val="00AB7B36"/>
    <w:rsid w:val="00E33D8C"/>
    <w:rsid w:val="00E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DE3C"/>
  <w15:chartTrackingRefBased/>
  <w15:docId w15:val="{12A5365B-ABC1-4DDB-A9D1-B186B36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1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D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D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1D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4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3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3B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262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1">
    <w:name w:val="head1"/>
    <w:basedOn w:val="Normal"/>
    <w:rsid w:val="005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-box">
    <w:name w:val="check-box"/>
    <w:basedOn w:val="DefaultParagraphFont"/>
    <w:rsid w:val="00E33D8C"/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  <w:style w:type="paragraph" w:styleId="NoSpacing">
    <w:name w:val="No Spacing"/>
    <w:uiPriority w:val="1"/>
    <w:qFormat/>
    <w:rsid w:val="00893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23">
          <w:marLeft w:val="0"/>
          <w:marRight w:val="0"/>
          <w:marTop w:val="540"/>
          <w:marBottom w:val="540"/>
          <w:divBdr>
            <w:top w:val="single" w:sz="6" w:space="27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52">
              <w:marLeft w:val="0"/>
              <w:marRight w:val="0"/>
              <w:marTop w:val="540"/>
              <w:marBottom w:val="540"/>
              <w:divBdr>
                <w:top w:val="single" w:sz="6" w:space="27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557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Wright</dc:creator>
  <cp:keywords/>
  <dc:description/>
  <cp:lastModifiedBy>Gloria Wright</cp:lastModifiedBy>
  <cp:revision>2</cp:revision>
  <dcterms:created xsi:type="dcterms:W3CDTF">2020-02-06T06:00:00Z</dcterms:created>
  <dcterms:modified xsi:type="dcterms:W3CDTF">2020-02-06T06:00:00Z</dcterms:modified>
</cp:coreProperties>
</file>